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B" w:rsidRPr="00F16A7A" w:rsidRDefault="000C41FB" w:rsidP="000C41FB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F16A7A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:rsidR="000C41FB" w:rsidRPr="00F16A7A" w:rsidRDefault="000C41FB" w:rsidP="000C41F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LATVIJAS REPUBLIKAS MINISTRU KABINETA</w:t>
      </w:r>
    </w:p>
    <w:p w:rsidR="000C41FB" w:rsidRPr="00F16A7A" w:rsidRDefault="000C41FB" w:rsidP="000C41F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SĒDES PROTOKOLLĒMUMS</w:t>
      </w:r>
    </w:p>
    <w:p w:rsidR="000C41FB" w:rsidRPr="00F16A7A" w:rsidRDefault="000C41FB" w:rsidP="000C41FB">
      <w:pPr>
        <w:jc w:val="right"/>
        <w:rPr>
          <w:szCs w:val="28"/>
          <w:lang w:val="lv-LV"/>
        </w:rPr>
      </w:pPr>
    </w:p>
    <w:p w:rsidR="000C41FB" w:rsidRPr="00F16A7A" w:rsidRDefault="000C41FB" w:rsidP="000C41FB">
      <w:pPr>
        <w:jc w:val="both"/>
        <w:rPr>
          <w:szCs w:val="28"/>
          <w:lang w:val="lv-LV"/>
        </w:rPr>
      </w:pPr>
      <w:r w:rsidRPr="00F16A7A">
        <w:rPr>
          <w:szCs w:val="28"/>
          <w:lang w:val="lv-LV"/>
        </w:rPr>
        <w:t xml:space="preserve">Rīgā 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 xml:space="preserve"> Nr.</w:t>
      </w:r>
      <w:r w:rsidRPr="00F16A7A">
        <w:rPr>
          <w:szCs w:val="28"/>
          <w:lang w:val="lv-LV"/>
        </w:rPr>
        <w:tab/>
      </w:r>
      <w:r w:rsidRPr="00F16A7A">
        <w:rPr>
          <w:szCs w:val="28"/>
          <w:lang w:val="lv-LV"/>
        </w:rPr>
        <w:tab/>
        <w:t>201</w:t>
      </w:r>
      <w:r>
        <w:rPr>
          <w:szCs w:val="28"/>
          <w:lang w:val="lv-LV"/>
        </w:rPr>
        <w:t>3</w:t>
      </w:r>
      <w:r w:rsidRPr="00F16A7A">
        <w:rPr>
          <w:szCs w:val="28"/>
          <w:lang w:val="lv-LV"/>
        </w:rPr>
        <w:t xml:space="preserve">.gada </w:t>
      </w:r>
      <w:r w:rsidRPr="00F16A7A">
        <w:rPr>
          <w:szCs w:val="28"/>
          <w:u w:val="single"/>
          <w:lang w:val="lv-LV"/>
        </w:rPr>
        <w:tab/>
        <w:t xml:space="preserve">   </w:t>
      </w:r>
    </w:p>
    <w:p w:rsidR="000C41FB" w:rsidRPr="00F16A7A" w:rsidRDefault="000C41FB" w:rsidP="000C41F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__.§</w:t>
      </w:r>
    </w:p>
    <w:p w:rsidR="000C41FB" w:rsidRPr="00F16A7A" w:rsidRDefault="000C41FB" w:rsidP="000C41FB">
      <w:pPr>
        <w:jc w:val="center"/>
        <w:rPr>
          <w:b/>
          <w:szCs w:val="28"/>
          <w:lang w:val="lv-LV"/>
        </w:rPr>
      </w:pPr>
    </w:p>
    <w:p w:rsidR="000C41FB" w:rsidRPr="00F16A7A" w:rsidRDefault="000C41FB" w:rsidP="000C41FB">
      <w:pPr>
        <w:ind w:left="900" w:right="392"/>
        <w:jc w:val="center"/>
        <w:rPr>
          <w:bCs/>
          <w:szCs w:val="28"/>
          <w:lang w:val="lv-LV" w:eastAsia="lv-LV"/>
        </w:rPr>
      </w:pPr>
      <w:r w:rsidRPr="001F573C">
        <w:rPr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F573C">
          <w:rPr>
            <w:szCs w:val="28"/>
            <w:lang w:val="lv-LV"/>
          </w:rPr>
          <w:t>ziņojums</w:t>
        </w:r>
      </w:smartTag>
      <w:r w:rsidRPr="001F573C">
        <w:rPr>
          <w:szCs w:val="28"/>
          <w:lang w:val="lv-LV"/>
        </w:rPr>
        <w:t xml:space="preserve"> </w:t>
      </w:r>
      <w:r>
        <w:rPr>
          <w:szCs w:val="28"/>
          <w:lang w:val="lv-LV"/>
        </w:rPr>
        <w:t xml:space="preserve">par </w:t>
      </w:r>
      <w:r w:rsidRPr="004162F4">
        <w:rPr>
          <w:lang w:val="lv-LV"/>
        </w:rPr>
        <w:t>likumprojektu „Grozījums likumā „Par tautas nobalsošanu, likumu ierosināšanu un Eiropas pilsoņu iniciatīvu””</w:t>
      </w:r>
    </w:p>
    <w:p w:rsidR="000C41FB" w:rsidRPr="00F16A7A" w:rsidRDefault="000C41FB" w:rsidP="000C41FB">
      <w:pPr>
        <w:jc w:val="center"/>
        <w:rPr>
          <w:b/>
          <w:szCs w:val="28"/>
          <w:lang w:val="lv-LV"/>
        </w:rPr>
      </w:pPr>
      <w:r w:rsidRPr="00F16A7A">
        <w:rPr>
          <w:b/>
          <w:szCs w:val="28"/>
          <w:lang w:val="lv-LV"/>
        </w:rPr>
        <w:t>_________________________________________</w:t>
      </w:r>
    </w:p>
    <w:p w:rsidR="000C41FB" w:rsidRPr="00F16A7A" w:rsidRDefault="000C41FB" w:rsidP="000C41FB">
      <w:pPr>
        <w:widowControl/>
        <w:jc w:val="center"/>
        <w:rPr>
          <w:szCs w:val="28"/>
          <w:lang w:val="lv-LV"/>
        </w:rPr>
      </w:pPr>
    </w:p>
    <w:p w:rsidR="000C41FB" w:rsidRPr="00E40B86" w:rsidRDefault="000C41FB" w:rsidP="000C41FB">
      <w:pPr>
        <w:numPr>
          <w:ilvl w:val="0"/>
          <w:numId w:val="1"/>
        </w:numPr>
        <w:spacing w:after="60"/>
        <w:ind w:left="357" w:hanging="357"/>
        <w:jc w:val="both"/>
        <w:rPr>
          <w:szCs w:val="28"/>
          <w:lang w:val="lv-LV"/>
        </w:rPr>
      </w:pPr>
      <w:r w:rsidRPr="00E40B86">
        <w:rPr>
          <w:szCs w:val="28"/>
          <w:lang w:val="lv-LV"/>
        </w:rPr>
        <w:t>Pieņemt zināšanai iesniegto informatīvo ziņojumu.</w:t>
      </w:r>
    </w:p>
    <w:p w:rsidR="000C41FB" w:rsidRPr="00E707A7" w:rsidRDefault="000C41FB" w:rsidP="000C41FB">
      <w:pPr>
        <w:numPr>
          <w:ilvl w:val="0"/>
          <w:numId w:val="1"/>
        </w:numPr>
        <w:spacing w:after="60"/>
        <w:ind w:left="357" w:hanging="357"/>
        <w:jc w:val="both"/>
        <w:rPr>
          <w:szCs w:val="28"/>
          <w:lang w:val="lv-LV"/>
        </w:rPr>
      </w:pPr>
      <w:r w:rsidRPr="00E707A7">
        <w:rPr>
          <w:szCs w:val="28"/>
          <w:lang w:val="lv-LV"/>
        </w:rPr>
        <w:t xml:space="preserve">Finanšu ministrijai nodrošināt 2014. gada valsts budžetā līdzekļu piešķiršanu Vides aizsardzības un reģionālās attīstības ministrijai šādā apmērā: 2014. gadā – 209 </w:t>
      </w:r>
      <w:r>
        <w:rPr>
          <w:szCs w:val="28"/>
          <w:lang w:val="lv-LV"/>
        </w:rPr>
        <w:t>302</w:t>
      </w:r>
      <w:r w:rsidRPr="00E707A7">
        <w:rPr>
          <w:szCs w:val="28"/>
          <w:lang w:val="lv-LV"/>
        </w:rPr>
        <w:t xml:space="preserve"> </w:t>
      </w:r>
      <w:proofErr w:type="spellStart"/>
      <w:r w:rsidRPr="00E707A7">
        <w:rPr>
          <w:i/>
          <w:szCs w:val="28"/>
          <w:lang w:val="lv-LV"/>
        </w:rPr>
        <w:t>euro</w:t>
      </w:r>
      <w:proofErr w:type="spellEnd"/>
      <w:r w:rsidRPr="00E707A7">
        <w:rPr>
          <w:szCs w:val="28"/>
          <w:lang w:val="lv-LV"/>
        </w:rPr>
        <w:t xml:space="preserve"> (147</w:t>
      </w:r>
      <w:r>
        <w:rPr>
          <w:szCs w:val="28"/>
          <w:lang w:val="lv-LV"/>
        </w:rPr>
        <w:t xml:space="preserve"> 098</w:t>
      </w:r>
      <w:r w:rsidRPr="00E707A7">
        <w:rPr>
          <w:szCs w:val="28"/>
          <w:lang w:val="lv-LV"/>
        </w:rPr>
        <w:t xml:space="preserve"> LVL), 2015.gadā – 470 </w:t>
      </w:r>
      <w:r>
        <w:rPr>
          <w:szCs w:val="28"/>
          <w:lang w:val="lv-LV"/>
        </w:rPr>
        <w:t>612</w:t>
      </w:r>
      <w:r w:rsidRPr="00E707A7">
        <w:rPr>
          <w:szCs w:val="28"/>
          <w:lang w:val="lv-LV"/>
        </w:rPr>
        <w:t xml:space="preserve"> </w:t>
      </w:r>
      <w:proofErr w:type="spellStart"/>
      <w:r w:rsidRPr="00E707A7">
        <w:rPr>
          <w:i/>
          <w:szCs w:val="28"/>
          <w:lang w:val="lv-LV"/>
        </w:rPr>
        <w:t>euro</w:t>
      </w:r>
      <w:proofErr w:type="spellEnd"/>
      <w:r w:rsidRPr="00E707A7">
        <w:rPr>
          <w:szCs w:val="28"/>
          <w:lang w:val="lv-LV"/>
        </w:rPr>
        <w:t xml:space="preserve"> (330 </w:t>
      </w:r>
      <w:r>
        <w:rPr>
          <w:szCs w:val="28"/>
          <w:lang w:val="lv-LV"/>
        </w:rPr>
        <w:t>748</w:t>
      </w:r>
      <w:r w:rsidRPr="00E707A7">
        <w:rPr>
          <w:szCs w:val="28"/>
          <w:lang w:val="lv-LV"/>
        </w:rPr>
        <w:t xml:space="preserve"> LVL) apmērā</w:t>
      </w:r>
      <w:r>
        <w:rPr>
          <w:szCs w:val="28"/>
          <w:lang w:val="lv-LV"/>
        </w:rPr>
        <w:t xml:space="preserve"> </w:t>
      </w:r>
      <w:r w:rsidRPr="00E707A7">
        <w:rPr>
          <w:szCs w:val="28"/>
          <w:lang w:val="lv-LV"/>
        </w:rPr>
        <w:t>un no 2016. gada un turpmākajos gados – 112 </w:t>
      </w:r>
      <w:r>
        <w:rPr>
          <w:szCs w:val="28"/>
          <w:lang w:val="lv-LV"/>
        </w:rPr>
        <w:t>760</w:t>
      </w:r>
      <w:r w:rsidRPr="00E707A7">
        <w:rPr>
          <w:szCs w:val="28"/>
          <w:lang w:val="lv-LV"/>
        </w:rPr>
        <w:t xml:space="preserve"> </w:t>
      </w:r>
      <w:proofErr w:type="spellStart"/>
      <w:r w:rsidRPr="00E707A7">
        <w:rPr>
          <w:i/>
          <w:szCs w:val="28"/>
          <w:lang w:val="lv-LV"/>
        </w:rPr>
        <w:t>euro</w:t>
      </w:r>
      <w:proofErr w:type="spellEnd"/>
      <w:r w:rsidRPr="00E707A7">
        <w:rPr>
          <w:szCs w:val="28"/>
          <w:lang w:val="lv-LV"/>
        </w:rPr>
        <w:t xml:space="preserve"> (79 </w:t>
      </w:r>
      <w:r>
        <w:rPr>
          <w:szCs w:val="28"/>
          <w:lang w:val="lv-LV"/>
        </w:rPr>
        <w:t>248</w:t>
      </w:r>
      <w:r w:rsidRPr="00E707A7">
        <w:rPr>
          <w:szCs w:val="28"/>
          <w:lang w:val="lv-LV"/>
        </w:rPr>
        <w:t xml:space="preserve"> LVL) ik</w:t>
      </w:r>
      <w:r>
        <w:rPr>
          <w:szCs w:val="28"/>
          <w:lang w:val="lv-LV"/>
        </w:rPr>
        <w:t xml:space="preserve"> </w:t>
      </w:r>
      <w:r w:rsidRPr="00E707A7">
        <w:rPr>
          <w:szCs w:val="28"/>
          <w:lang w:val="lv-LV"/>
        </w:rPr>
        <w:t xml:space="preserve">gadu, lai nodrošinātu Vienotās valsts un pašvaldību pakalpojumu portāla tiešsaistes sistēmas tehnisko un drošības gatavību parakstu vākšanai tiešsaistes režīmā. </w:t>
      </w:r>
    </w:p>
    <w:p w:rsidR="000C41FB" w:rsidRPr="00E40B86" w:rsidRDefault="000C41FB" w:rsidP="000C41FB">
      <w:pPr>
        <w:pStyle w:val="NormalWeb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  <w:lang w:val="lv-LV"/>
        </w:rPr>
      </w:pPr>
    </w:p>
    <w:p w:rsidR="000C41FB" w:rsidRDefault="000C41FB" w:rsidP="000C41FB">
      <w:pPr>
        <w:widowControl/>
        <w:tabs>
          <w:tab w:val="right" w:pos="8280"/>
        </w:tabs>
        <w:ind w:right="32"/>
        <w:rPr>
          <w:szCs w:val="28"/>
          <w:lang w:val="lv-LV"/>
        </w:rPr>
      </w:pPr>
    </w:p>
    <w:p w:rsidR="000C41FB" w:rsidRPr="00F16A7A" w:rsidRDefault="000C41FB" w:rsidP="000C41FB">
      <w:pPr>
        <w:widowControl/>
        <w:tabs>
          <w:tab w:val="right" w:pos="8280"/>
        </w:tabs>
        <w:spacing w:after="240"/>
        <w:ind w:right="34"/>
        <w:rPr>
          <w:szCs w:val="28"/>
          <w:lang w:val="lv-LV"/>
        </w:rPr>
      </w:pPr>
      <w:r>
        <w:rPr>
          <w:szCs w:val="28"/>
          <w:lang w:val="lv-LV"/>
        </w:rPr>
        <w:t xml:space="preserve">Ministru prezidents </w:t>
      </w:r>
      <w:r>
        <w:rPr>
          <w:szCs w:val="28"/>
          <w:lang w:val="lv-LV"/>
        </w:rPr>
        <w:tab/>
      </w:r>
      <w:r w:rsidRPr="00F16A7A">
        <w:rPr>
          <w:szCs w:val="28"/>
          <w:lang w:val="lv-LV"/>
        </w:rPr>
        <w:t xml:space="preserve"> </w:t>
      </w:r>
      <w:proofErr w:type="spellStart"/>
      <w:r w:rsidRPr="00F16A7A">
        <w:rPr>
          <w:szCs w:val="28"/>
          <w:lang w:val="lv-LV"/>
        </w:rPr>
        <w:t>V.Dombrovskis</w:t>
      </w:r>
      <w:proofErr w:type="spellEnd"/>
    </w:p>
    <w:p w:rsidR="000C41FB" w:rsidRPr="00F16A7A" w:rsidRDefault="000C41FB" w:rsidP="000C41FB">
      <w:pPr>
        <w:widowControl/>
        <w:tabs>
          <w:tab w:val="right" w:pos="8280"/>
        </w:tabs>
        <w:spacing w:after="240"/>
        <w:ind w:right="34"/>
        <w:rPr>
          <w:szCs w:val="28"/>
          <w:lang w:val="lv-LV"/>
        </w:rPr>
      </w:pPr>
      <w:r w:rsidRPr="00F16A7A">
        <w:rPr>
          <w:szCs w:val="28"/>
          <w:lang w:val="lv-LV"/>
        </w:rPr>
        <w:t>Valsts kancelejas direktore</w:t>
      </w:r>
      <w:r w:rsidRPr="00F16A7A">
        <w:rPr>
          <w:szCs w:val="28"/>
          <w:lang w:val="lv-LV"/>
        </w:rPr>
        <w:tab/>
      </w:r>
      <w:proofErr w:type="spellStart"/>
      <w:r w:rsidRPr="00F16A7A">
        <w:rPr>
          <w:szCs w:val="28"/>
          <w:lang w:val="lv-LV"/>
        </w:rPr>
        <w:t>E.Dreimane</w:t>
      </w:r>
      <w:proofErr w:type="spellEnd"/>
    </w:p>
    <w:p w:rsidR="000C41FB" w:rsidRPr="00F16A7A" w:rsidRDefault="000C41FB" w:rsidP="000C41FB">
      <w:pPr>
        <w:tabs>
          <w:tab w:val="left" w:pos="405"/>
          <w:tab w:val="left" w:pos="5220"/>
          <w:tab w:val="right" w:pos="8640"/>
          <w:tab w:val="left" w:pos="8820"/>
        </w:tabs>
        <w:ind w:right="34"/>
        <w:rPr>
          <w:iCs/>
          <w:szCs w:val="28"/>
          <w:lang w:val="lv-LV"/>
        </w:rPr>
      </w:pPr>
      <w:r w:rsidRPr="00F16A7A">
        <w:rPr>
          <w:iCs/>
          <w:szCs w:val="28"/>
          <w:lang w:val="lv-LV"/>
        </w:rPr>
        <w:t xml:space="preserve">Vides aizsardzības un </w:t>
      </w:r>
    </w:p>
    <w:p w:rsidR="000C41FB" w:rsidRDefault="000C41FB" w:rsidP="000C41FB">
      <w:pPr>
        <w:tabs>
          <w:tab w:val="left" w:pos="405"/>
          <w:tab w:val="right" w:pos="8280"/>
        </w:tabs>
        <w:spacing w:after="240"/>
        <w:ind w:right="34"/>
        <w:rPr>
          <w:iCs/>
          <w:szCs w:val="28"/>
          <w:lang w:val="lv-LV"/>
        </w:rPr>
      </w:pPr>
      <w:r w:rsidRPr="00F16A7A">
        <w:rPr>
          <w:iCs/>
          <w:szCs w:val="28"/>
          <w:lang w:val="lv-LV"/>
        </w:rPr>
        <w:t xml:space="preserve">reģionālās attīstības ministrs </w:t>
      </w:r>
      <w:r>
        <w:rPr>
          <w:iCs/>
          <w:szCs w:val="28"/>
          <w:lang w:val="lv-LV"/>
        </w:rPr>
        <w:tab/>
      </w:r>
      <w:r w:rsidRPr="00F16A7A">
        <w:rPr>
          <w:iCs/>
          <w:szCs w:val="28"/>
          <w:lang w:val="lv-LV"/>
        </w:rPr>
        <w:t xml:space="preserve">E.Sprūdžs  </w:t>
      </w:r>
    </w:p>
    <w:p w:rsidR="000C41FB" w:rsidRPr="00F16A7A" w:rsidRDefault="000C41FB" w:rsidP="000C41FB">
      <w:pPr>
        <w:pStyle w:val="Style2"/>
      </w:pPr>
    </w:p>
    <w:p w:rsidR="000C41FB" w:rsidRPr="00F16A7A" w:rsidRDefault="000C41FB" w:rsidP="000C41FB">
      <w:pPr>
        <w:tabs>
          <w:tab w:val="right" w:pos="8280"/>
        </w:tabs>
        <w:autoSpaceDE w:val="0"/>
        <w:autoSpaceDN w:val="0"/>
        <w:adjustRightInd w:val="0"/>
        <w:spacing w:after="240"/>
        <w:ind w:right="34"/>
        <w:rPr>
          <w:color w:val="000000"/>
          <w:szCs w:val="28"/>
          <w:lang w:val="lv-LV"/>
        </w:rPr>
      </w:pPr>
      <w:r w:rsidRPr="00F16A7A">
        <w:rPr>
          <w:color w:val="000000"/>
          <w:szCs w:val="28"/>
          <w:lang w:val="lv-LV"/>
        </w:rPr>
        <w:t>Vīz</w:t>
      </w:r>
      <w:r>
        <w:rPr>
          <w:color w:val="000000"/>
          <w:szCs w:val="28"/>
          <w:lang w:val="lv-LV"/>
        </w:rPr>
        <w:t>a</w:t>
      </w:r>
      <w:r w:rsidRPr="00F16A7A">
        <w:rPr>
          <w:color w:val="000000"/>
          <w:szCs w:val="28"/>
          <w:lang w:val="lv-LV"/>
        </w:rPr>
        <w:t xml:space="preserve">: </w:t>
      </w:r>
      <w:r w:rsidRPr="00F16A7A">
        <w:rPr>
          <w:szCs w:val="28"/>
          <w:lang w:val="lv-LV"/>
        </w:rPr>
        <w:t>valsts sekretārs</w:t>
      </w:r>
      <w:r w:rsidRPr="00F16A7A">
        <w:rPr>
          <w:szCs w:val="28"/>
          <w:lang w:val="lv-LV"/>
        </w:rPr>
        <w:tab/>
        <w:t>A.Antonovs</w:t>
      </w:r>
    </w:p>
    <w:p w:rsidR="000C41FB" w:rsidRDefault="000C41FB" w:rsidP="000C41FB">
      <w:pPr>
        <w:pStyle w:val="Header"/>
        <w:tabs>
          <w:tab w:val="left" w:pos="4320"/>
        </w:tabs>
        <w:rPr>
          <w:sz w:val="20"/>
        </w:rPr>
      </w:pPr>
    </w:p>
    <w:p w:rsidR="000C41FB" w:rsidRDefault="000C41FB" w:rsidP="000C41FB">
      <w:pPr>
        <w:pStyle w:val="Header"/>
        <w:tabs>
          <w:tab w:val="left" w:pos="4320"/>
        </w:tabs>
        <w:rPr>
          <w:sz w:val="20"/>
        </w:rPr>
      </w:pPr>
    </w:p>
    <w:p w:rsidR="000C41FB" w:rsidRPr="00D34036" w:rsidRDefault="000C41FB" w:rsidP="000C41FB">
      <w:pPr>
        <w:pStyle w:val="Header"/>
        <w:tabs>
          <w:tab w:val="left" w:pos="4320"/>
        </w:tabs>
        <w:rPr>
          <w:color w:val="FF0000"/>
          <w:sz w:val="20"/>
        </w:rPr>
      </w:pPr>
      <w:r>
        <w:rPr>
          <w:sz w:val="20"/>
        </w:rPr>
        <w:t>29.10</w:t>
      </w:r>
      <w:r w:rsidRPr="00D34036">
        <w:rPr>
          <w:sz w:val="20"/>
        </w:rPr>
        <w:t>.201</w:t>
      </w:r>
      <w:r>
        <w:rPr>
          <w:sz w:val="20"/>
        </w:rPr>
        <w:t>3 12</w:t>
      </w:r>
      <w:r w:rsidRPr="00D34036">
        <w:rPr>
          <w:sz w:val="20"/>
        </w:rPr>
        <w:t>:</w:t>
      </w:r>
      <w:r>
        <w:rPr>
          <w:sz w:val="20"/>
        </w:rPr>
        <w:t>00</w:t>
      </w:r>
      <w:r w:rsidRPr="00D34036">
        <w:rPr>
          <w:sz w:val="20"/>
        </w:rPr>
        <w:tab/>
      </w:r>
    </w:p>
    <w:p w:rsidR="000C41FB" w:rsidRPr="00710401" w:rsidRDefault="004B2126" w:rsidP="000C41FB">
      <w:pPr>
        <w:pStyle w:val="Style1"/>
        <w:rPr>
          <w:sz w:val="20"/>
        </w:rPr>
      </w:pPr>
      <w:fldSimple w:instr=" NUMWORDS   \* MERGEFORMAT ">
        <w:r w:rsidR="000C41FB">
          <w:rPr>
            <w:noProof/>
            <w:sz w:val="20"/>
          </w:rPr>
          <w:t>125</w:t>
        </w:r>
      </w:fldSimple>
      <w:r w:rsidR="000C41FB" w:rsidRPr="00710401">
        <w:rPr>
          <w:sz w:val="20"/>
        </w:rPr>
        <w:tab/>
      </w:r>
    </w:p>
    <w:bookmarkStart w:id="0" w:name="OLE_LINK3"/>
    <w:bookmarkStart w:id="1" w:name="OLE_LINK4"/>
    <w:p w:rsidR="000C41FB" w:rsidRPr="00D34036" w:rsidRDefault="004B2126" w:rsidP="000C41FB">
      <w:pPr>
        <w:pStyle w:val="Header"/>
        <w:rPr>
          <w:sz w:val="20"/>
        </w:rPr>
      </w:pPr>
      <w:r w:rsidRPr="00D34036">
        <w:rPr>
          <w:sz w:val="20"/>
        </w:rPr>
        <w:fldChar w:fldCharType="begin"/>
      </w:r>
      <w:r w:rsidR="000C41FB" w:rsidRPr="00D34036">
        <w:rPr>
          <w:sz w:val="20"/>
        </w:rPr>
        <w:instrText xml:space="preserve"> AUTHOR   \* MERGEFORMAT </w:instrText>
      </w:r>
      <w:r w:rsidRPr="00D34036">
        <w:rPr>
          <w:sz w:val="20"/>
        </w:rPr>
        <w:fldChar w:fldCharType="separate"/>
      </w:r>
      <w:r w:rsidR="000C41FB">
        <w:rPr>
          <w:noProof/>
          <w:sz w:val="20"/>
        </w:rPr>
        <w:t>Liene Strazdiņa</w:t>
      </w:r>
      <w:r w:rsidRPr="00D34036">
        <w:rPr>
          <w:sz w:val="20"/>
        </w:rPr>
        <w:fldChar w:fldCharType="end"/>
      </w:r>
    </w:p>
    <w:bookmarkStart w:id="2" w:name="OLE_LINK1"/>
    <w:bookmarkStart w:id="3" w:name="OLE_LINK2"/>
    <w:bookmarkStart w:id="4" w:name="OLE_LINK5"/>
    <w:bookmarkEnd w:id="0"/>
    <w:bookmarkEnd w:id="1"/>
    <w:p w:rsidR="000C41FB" w:rsidRPr="00D34036" w:rsidRDefault="004B2126" w:rsidP="000C41FB">
      <w:r w:rsidRPr="00D34036">
        <w:rPr>
          <w:sz w:val="20"/>
        </w:rPr>
        <w:fldChar w:fldCharType="begin"/>
      </w:r>
      <w:r w:rsidR="000C41FB" w:rsidRPr="00D34036">
        <w:rPr>
          <w:sz w:val="20"/>
        </w:rPr>
        <w:instrText xml:space="preserve"> COMMENTS   \* MERGEFORMAT </w:instrText>
      </w:r>
      <w:r w:rsidRPr="00D34036">
        <w:rPr>
          <w:sz w:val="20"/>
        </w:rPr>
        <w:fldChar w:fldCharType="separate"/>
      </w:r>
      <w:r w:rsidR="000C41FB">
        <w:rPr>
          <w:sz w:val="20"/>
        </w:rPr>
        <w:t>66016535, liene.strazdina@varam.gov.lv</w:t>
      </w:r>
      <w:r w:rsidRPr="00D34036">
        <w:rPr>
          <w:sz w:val="20"/>
        </w:rPr>
        <w:fldChar w:fldCharType="end"/>
      </w:r>
    </w:p>
    <w:bookmarkEnd w:id="2"/>
    <w:bookmarkEnd w:id="3"/>
    <w:bookmarkEnd w:id="4"/>
    <w:p w:rsidR="000C41FB" w:rsidRDefault="000C41FB" w:rsidP="000C41FB">
      <w:pPr>
        <w:jc w:val="both"/>
        <w:rPr>
          <w:sz w:val="20"/>
        </w:rPr>
      </w:pPr>
    </w:p>
    <w:p w:rsidR="000C41FB" w:rsidRDefault="000C41FB" w:rsidP="000C41FB">
      <w:pPr>
        <w:rPr>
          <w:sz w:val="20"/>
        </w:rPr>
      </w:pPr>
    </w:p>
    <w:p w:rsidR="000C41FB" w:rsidRDefault="000C41FB" w:rsidP="000C41FB">
      <w:pPr>
        <w:ind w:firstLine="720"/>
        <w:rPr>
          <w:sz w:val="20"/>
        </w:rPr>
      </w:pPr>
    </w:p>
    <w:p w:rsidR="000C41FB" w:rsidRPr="00E8778C" w:rsidRDefault="000C41FB" w:rsidP="000C41FB">
      <w:pPr>
        <w:rPr>
          <w:sz w:val="20"/>
        </w:rPr>
      </w:pPr>
    </w:p>
    <w:p w:rsidR="000C41FB" w:rsidRDefault="000C41FB" w:rsidP="000C41FB">
      <w:pPr>
        <w:rPr>
          <w:sz w:val="20"/>
        </w:rPr>
      </w:pPr>
    </w:p>
    <w:p w:rsidR="000C41FB" w:rsidRDefault="000C41FB" w:rsidP="000C41FB">
      <w:pPr>
        <w:rPr>
          <w:sz w:val="20"/>
        </w:rPr>
      </w:pPr>
    </w:p>
    <w:p w:rsidR="000C41FB" w:rsidRPr="00E8778C" w:rsidRDefault="000C41FB" w:rsidP="000C41FB">
      <w:pPr>
        <w:tabs>
          <w:tab w:val="left" w:pos="5648"/>
        </w:tabs>
        <w:rPr>
          <w:sz w:val="20"/>
        </w:rPr>
      </w:pPr>
      <w:r>
        <w:rPr>
          <w:sz w:val="20"/>
        </w:rPr>
        <w:tab/>
      </w:r>
    </w:p>
    <w:p w:rsidR="00EE68BC" w:rsidRDefault="00EE68BC"/>
    <w:sectPr w:rsidR="00EE68BC" w:rsidSect="0030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76" w:rsidRDefault="00480176" w:rsidP="004B2126">
      <w:r>
        <w:separator/>
      </w:r>
    </w:p>
  </w:endnote>
  <w:endnote w:type="continuationSeparator" w:id="0">
    <w:p w:rsidR="00480176" w:rsidRDefault="00480176" w:rsidP="004B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5" w:rsidRDefault="00480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0548D2" w:rsidRDefault="000C41FB" w:rsidP="000548D2">
    <w:pPr>
      <w:rPr>
        <w:sz w:val="20"/>
        <w:lang w:val="lv-LV"/>
      </w:rPr>
    </w:pPr>
    <w:smartTag w:uri="urn:schemas-microsoft-com:office:smarttags" w:element="PersonName">
      <w:r w:rsidRPr="000548D2">
        <w:rPr>
          <w:sz w:val="20"/>
          <w:lang w:val="lv-LV"/>
        </w:rPr>
        <w:t>VARAM</w:t>
      </w:r>
    </w:smartTag>
    <w:r w:rsidRPr="000548D2">
      <w:rPr>
        <w:sz w:val="20"/>
        <w:lang w:val="lv-LV"/>
      </w:rPr>
      <w:t>prot_CEPI_konc_290612; Informatīvais ziņojums „Par darbības programmas "Infrastruktūra un pakalpojumi" papildinājuma 3.2.2.1.1.apakšaktivitātes "Informācijas sistēmu un elektronisko pakalpojumu attīstība" projekta „Centralizēts elektronisks pieteikums iestādei” informācijas sistēmas darbības koncepcijas aprakstu”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4D22B0" w:rsidRDefault="004B2126" w:rsidP="002E1419">
    <w:pPr>
      <w:pStyle w:val="PPStils"/>
      <w:jc w:val="both"/>
      <w:rPr>
        <w:b w:val="0"/>
        <w:sz w:val="20"/>
        <w:szCs w:val="20"/>
      </w:rPr>
    </w:pPr>
    <w:r w:rsidRPr="006E1BA8">
      <w:rPr>
        <w:b w:val="0"/>
        <w:sz w:val="20"/>
        <w:szCs w:val="18"/>
      </w:rPr>
      <w:fldChar w:fldCharType="begin"/>
    </w:r>
    <w:r w:rsidR="000C41FB" w:rsidRPr="006E1BA8">
      <w:rPr>
        <w:b w:val="0"/>
        <w:sz w:val="20"/>
        <w:szCs w:val="18"/>
      </w:rPr>
      <w:instrText xml:space="preserve"> FILENAME </w:instrText>
    </w:r>
    <w:r w:rsidRPr="006E1BA8">
      <w:rPr>
        <w:b w:val="0"/>
        <w:sz w:val="20"/>
        <w:szCs w:val="18"/>
      </w:rPr>
      <w:fldChar w:fldCharType="separate"/>
    </w:r>
    <w:r w:rsidR="000C41FB">
      <w:rPr>
        <w:b w:val="0"/>
        <w:sz w:val="20"/>
        <w:szCs w:val="18"/>
      </w:rPr>
      <w:t>VARAM</w:t>
    </w:r>
    <w:r w:rsidRPr="006E1BA8">
      <w:rPr>
        <w:b w:val="0"/>
        <w:sz w:val="20"/>
        <w:szCs w:val="18"/>
      </w:rPr>
      <w:fldChar w:fldCharType="end"/>
    </w:r>
    <w:r w:rsidR="000C41FB">
      <w:rPr>
        <w:b w:val="0"/>
        <w:sz w:val="20"/>
        <w:szCs w:val="18"/>
      </w:rPr>
      <w:t>PROT_291013</w:t>
    </w:r>
    <w:r w:rsidR="000C41FB" w:rsidRPr="006E1BA8">
      <w:rPr>
        <w:b w:val="0"/>
        <w:sz w:val="20"/>
        <w:szCs w:val="18"/>
      </w:rPr>
      <w:t>;</w:t>
    </w:r>
    <w:r w:rsidR="000C41FB">
      <w:rPr>
        <w:b w:val="0"/>
        <w:sz w:val="20"/>
        <w:szCs w:val="18"/>
      </w:rPr>
      <w:t xml:space="preserve"> </w:t>
    </w:r>
    <w:proofErr w:type="spellStart"/>
    <w:r w:rsidR="000C41FB" w:rsidRPr="004D22B0">
      <w:rPr>
        <w:b w:val="0"/>
        <w:sz w:val="20"/>
        <w:szCs w:val="20"/>
      </w:rPr>
      <w:t>Protokollēmums</w:t>
    </w:r>
    <w:proofErr w:type="spellEnd"/>
    <w:r w:rsidR="000C41FB" w:rsidRPr="004D22B0">
      <w:rPr>
        <w:b w:val="0"/>
        <w:sz w:val="20"/>
        <w:szCs w:val="20"/>
      </w:rPr>
      <w:t xml:space="preserve"> informatīvajam ziņojumam </w:t>
    </w:r>
    <w:r w:rsidR="000C41FB" w:rsidRPr="00370D10">
      <w:rPr>
        <w:b w:val="0"/>
        <w:sz w:val="20"/>
        <w:szCs w:val="20"/>
      </w:rPr>
      <w:t>par likumprojektu „Grozījums likumā „Par tautas nobalsošanu, likumu ierosināšanu un Eiropas pilsoņu iniciatīvu””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76" w:rsidRDefault="00480176" w:rsidP="004B2126">
      <w:r>
        <w:separator/>
      </w:r>
    </w:p>
  </w:footnote>
  <w:footnote w:type="continuationSeparator" w:id="0">
    <w:p w:rsidR="00480176" w:rsidRDefault="00480176" w:rsidP="004B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5" w:rsidRDefault="00480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E0" w:rsidRPr="001217B7" w:rsidRDefault="004B2126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="000C41FB"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0C41FB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8511E0" w:rsidRDefault="004801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5" w:rsidRDefault="00480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829"/>
    <w:multiLevelType w:val="hybridMultilevel"/>
    <w:tmpl w:val="9E1E8FD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FB"/>
    <w:rsid w:val="000C41FB"/>
    <w:rsid w:val="001B4176"/>
    <w:rsid w:val="00480176"/>
    <w:rsid w:val="004B2126"/>
    <w:rsid w:val="00E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41F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1FB"/>
    <w:rPr>
      <w:rFonts w:ascii="Cambria" w:eastAsia="Times New Roman" w:hAnsi="Cambria" w:cs="Times New Roman"/>
      <w:b/>
      <w:kern w:val="32"/>
      <w:sz w:val="32"/>
      <w:szCs w:val="20"/>
      <w:lang w:val="en-GB"/>
    </w:rPr>
  </w:style>
  <w:style w:type="paragraph" w:styleId="Header">
    <w:name w:val="header"/>
    <w:basedOn w:val="Normal"/>
    <w:link w:val="HeaderChar"/>
    <w:rsid w:val="000C4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41F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0C4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41FB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PPStils">
    <w:name w:val="PP Stils"/>
    <w:basedOn w:val="Normal"/>
    <w:rsid w:val="000C41FB"/>
    <w:pPr>
      <w:widowControl/>
      <w:suppressAutoHyphens/>
      <w:spacing w:line="100" w:lineRule="atLeast"/>
    </w:pPr>
    <w:rPr>
      <w:b/>
      <w:sz w:val="24"/>
      <w:szCs w:val="28"/>
      <w:lang w:val="lv-LV" w:eastAsia="zh-CN"/>
    </w:rPr>
  </w:style>
  <w:style w:type="paragraph" w:styleId="NormalWeb">
    <w:name w:val="Normal (Web)"/>
    <w:basedOn w:val="Normal"/>
    <w:uiPriority w:val="99"/>
    <w:unhideWhenUsed/>
    <w:rsid w:val="000C41FB"/>
    <w:pPr>
      <w:widowControl/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Style1">
    <w:name w:val="Style1"/>
    <w:basedOn w:val="BalloonText"/>
    <w:qFormat/>
    <w:rsid w:val="000C41FB"/>
    <w:pPr>
      <w:widowControl/>
    </w:pPr>
    <w:rPr>
      <w:rFonts w:ascii="Times New Roman" w:hAnsi="Times New Roman" w:cs="Times New Roman"/>
      <w:sz w:val="24"/>
      <w:szCs w:val="20"/>
    </w:rPr>
  </w:style>
  <w:style w:type="paragraph" w:customStyle="1" w:styleId="Style2">
    <w:name w:val="Style2"/>
    <w:basedOn w:val="BalloonText"/>
    <w:qFormat/>
    <w:rsid w:val="000C41FB"/>
    <w:pPr>
      <w:widowControl/>
      <w:tabs>
        <w:tab w:val="left" w:pos="405"/>
        <w:tab w:val="right" w:pos="8280"/>
      </w:tabs>
      <w:spacing w:after="240"/>
      <w:ind w:right="34"/>
    </w:pPr>
    <w:rPr>
      <w:rFonts w:ascii="Times New Roman" w:hAnsi="Times New Roman" w:cs="Times New Roman"/>
      <w:iCs/>
      <w:sz w:val="24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indrag</cp:lastModifiedBy>
  <cp:revision>3</cp:revision>
  <dcterms:created xsi:type="dcterms:W3CDTF">2013-10-29T12:11:00Z</dcterms:created>
  <dcterms:modified xsi:type="dcterms:W3CDTF">2013-10-29T12:14:00Z</dcterms:modified>
</cp:coreProperties>
</file>